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41AC1" w14:textId="77777777" w:rsidR="00A263C7" w:rsidRDefault="00244521">
      <w:pPr>
        <w:spacing w:after="33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BD23346" wp14:editId="7A060168">
            <wp:simplePos x="0" y="0"/>
            <wp:positionH relativeFrom="column">
              <wp:posOffset>7890511</wp:posOffset>
            </wp:positionH>
            <wp:positionV relativeFrom="paragraph">
              <wp:posOffset>-4809</wp:posOffset>
            </wp:positionV>
            <wp:extent cx="1504315" cy="1478915"/>
            <wp:effectExtent l="0" t="0" r="0" b="0"/>
            <wp:wrapSquare wrapText="bothSides"/>
            <wp:docPr id="335" name="Picture 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Picture 3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 </w:t>
      </w:r>
    </w:p>
    <w:p w14:paraId="485332DB" w14:textId="77777777" w:rsidR="00A263C7" w:rsidRDefault="00244521">
      <w:pPr>
        <w:spacing w:after="0"/>
      </w:pPr>
      <w:r>
        <w:rPr>
          <w:rFonts w:ascii="Arial" w:eastAsia="Arial" w:hAnsi="Arial" w:cs="Arial"/>
          <w:b/>
          <w:sz w:val="28"/>
        </w:rPr>
        <w:t xml:space="preserve">ALDERBURY PARISH COUNCIL </w:t>
      </w:r>
    </w:p>
    <w:p w14:paraId="3AD2E61B" w14:textId="5D7C7AD8" w:rsidR="00A263C7" w:rsidRDefault="00244521">
      <w:pPr>
        <w:spacing w:after="5" w:line="250" w:lineRule="auto"/>
        <w:ind w:left="-5" w:hanging="10"/>
      </w:pPr>
      <w:r>
        <w:rPr>
          <w:rFonts w:ascii="Arial" w:eastAsia="Arial" w:hAnsi="Arial" w:cs="Arial"/>
          <w:b/>
          <w:sz w:val="24"/>
        </w:rPr>
        <w:t>FREEDOM OF INFORMATION ACT 2000 - PUBLICATION SCHEME Reviewed 13/05/2024</w:t>
      </w:r>
    </w:p>
    <w:p w14:paraId="47D27EE3" w14:textId="77777777" w:rsidR="00A263C7" w:rsidRDefault="00244521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15AA593" w14:textId="77777777" w:rsidR="00A263C7" w:rsidRDefault="00244521">
      <w:pPr>
        <w:pStyle w:val="Heading1"/>
        <w:ind w:left="-5"/>
      </w:pPr>
      <w:r>
        <w:t xml:space="preserve">Information available from Alderbury Parish </w:t>
      </w:r>
      <w:r>
        <w:t xml:space="preserve">Council under the Information Commissioner’s model publication scheme </w:t>
      </w:r>
    </w:p>
    <w:p w14:paraId="3D8EF3CF" w14:textId="77777777" w:rsidR="00A263C7" w:rsidRDefault="0024452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5754" w:type="dxa"/>
        <w:tblInd w:w="5" w:type="dxa"/>
        <w:tblCellMar>
          <w:top w:w="13" w:type="dxa"/>
          <w:left w:w="106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10802"/>
        <w:gridCol w:w="3152"/>
        <w:gridCol w:w="1800"/>
      </w:tblGrid>
      <w:tr w:rsidR="00A263C7" w14:paraId="2C0A1AD4" w14:textId="77777777">
        <w:trPr>
          <w:trHeight w:val="649"/>
        </w:trPr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2C55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>Information to be published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9471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 xml:space="preserve">How the information can be obtained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8B8C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Cost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A263C7" w14:paraId="586562A5" w14:textId="77777777">
        <w:trPr>
          <w:trHeight w:val="1829"/>
        </w:trPr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0DDD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 xml:space="preserve">Class1 - Who we are and what we do </w:t>
            </w:r>
          </w:p>
          <w:p w14:paraId="08848F69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(Organisational information, structures, locations and contacts) </w:t>
            </w:r>
          </w:p>
          <w:p w14:paraId="607E647E" w14:textId="77777777" w:rsidR="00A263C7" w:rsidRDefault="00244521">
            <w:pPr>
              <w:tabs>
                <w:tab w:val="center" w:pos="402"/>
                <w:tab w:val="center" w:pos="2603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4"/>
              </w:rPr>
              <w:t xml:space="preserve">-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Arial" w:eastAsia="Arial" w:hAnsi="Arial" w:cs="Arial"/>
                <w:sz w:val="24"/>
              </w:rPr>
              <w:t xml:space="preserve">This will be current information only </w:t>
            </w:r>
          </w:p>
          <w:p w14:paraId="6BE21C33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  <w:p w14:paraId="5C60B5FB" w14:textId="77777777" w:rsidR="00A263C7" w:rsidRDefault="00244521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N.B. Councils should already be publishing as much information as possible about how they can be contacted.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35EE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Website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9378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Free </w:t>
            </w:r>
          </w:p>
        </w:tc>
      </w:tr>
      <w:tr w:rsidR="00A263C7" w14:paraId="6B64ACC8" w14:textId="77777777">
        <w:trPr>
          <w:trHeight w:val="343"/>
        </w:trPr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3E1D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Who’s who on the Council 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C722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Website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5312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Free </w:t>
            </w:r>
          </w:p>
        </w:tc>
      </w:tr>
      <w:tr w:rsidR="00A263C7" w14:paraId="1B999334" w14:textId="77777777">
        <w:trPr>
          <w:trHeight w:val="564"/>
        </w:trPr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6D4B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Contact details for Parish Clerk and Council members (named contacts where possible with telephone number and email address (if used))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9ACE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Website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B264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Free </w:t>
            </w:r>
          </w:p>
        </w:tc>
      </w:tr>
      <w:tr w:rsidR="00A263C7" w14:paraId="21AFCE67" w14:textId="77777777">
        <w:trPr>
          <w:trHeight w:val="334"/>
        </w:trPr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E271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Location of main Council office and accessibility details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FDDD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Website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E805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Free </w:t>
            </w:r>
          </w:p>
        </w:tc>
      </w:tr>
      <w:tr w:rsidR="00A263C7" w14:paraId="063DEB07" w14:textId="77777777">
        <w:trPr>
          <w:trHeight w:val="286"/>
        </w:trPr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FCF0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73E2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5FC4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A263C7" w14:paraId="6AF97BFA" w14:textId="77777777">
        <w:trPr>
          <w:trHeight w:val="1217"/>
        </w:trPr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12BC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 xml:space="preserve">Class 2 –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What we spend and how we spend it </w:t>
            </w:r>
          </w:p>
          <w:p w14:paraId="69D169B2" w14:textId="77777777" w:rsidR="00A263C7" w:rsidRDefault="00244521">
            <w:pPr>
              <w:spacing w:after="0" w:line="240" w:lineRule="auto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(Financial information relating to projected and actual income and expenditure, procurement, contracts and financial audit) </w:t>
            </w:r>
          </w:p>
          <w:p w14:paraId="21D0C2BC" w14:textId="77777777" w:rsidR="00A263C7" w:rsidRDefault="00244521">
            <w:pPr>
              <w:tabs>
                <w:tab w:val="center" w:pos="402"/>
                <w:tab w:val="center" w:pos="33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4"/>
              </w:rPr>
              <w:t xml:space="preserve">-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Current and previous financial year as a minimum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5D71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Website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AC43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Free </w:t>
            </w:r>
          </w:p>
        </w:tc>
      </w:tr>
      <w:tr w:rsidR="00A263C7" w14:paraId="48558C15" w14:textId="77777777">
        <w:trPr>
          <w:trHeight w:val="315"/>
        </w:trPr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068F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Annual return form and report by auditor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3C3E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Website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FB61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Free </w:t>
            </w:r>
          </w:p>
        </w:tc>
      </w:tr>
      <w:tr w:rsidR="00A263C7" w14:paraId="36334F82" w14:textId="77777777">
        <w:trPr>
          <w:trHeight w:val="286"/>
        </w:trPr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E549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Finalised budget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EB53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Website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A5C4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Free </w:t>
            </w:r>
          </w:p>
        </w:tc>
      </w:tr>
      <w:tr w:rsidR="00A263C7" w14:paraId="3708B32D" w14:textId="77777777">
        <w:trPr>
          <w:trHeight w:val="324"/>
        </w:trPr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F901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Precept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7FD8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Website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4B32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Free </w:t>
            </w:r>
          </w:p>
        </w:tc>
      </w:tr>
      <w:tr w:rsidR="00A263C7" w14:paraId="3B41A076" w14:textId="77777777">
        <w:trPr>
          <w:trHeight w:val="324"/>
        </w:trPr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A27B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Borrowing Approval letter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406C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Website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2CC0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Free </w:t>
            </w:r>
          </w:p>
        </w:tc>
      </w:tr>
      <w:tr w:rsidR="00A263C7" w14:paraId="7BB4C4F5" w14:textId="77777777">
        <w:trPr>
          <w:trHeight w:val="355"/>
        </w:trPr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991F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Financial Standing Orders and Regulations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1453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Website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9ABA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Free </w:t>
            </w:r>
          </w:p>
        </w:tc>
      </w:tr>
      <w:tr w:rsidR="00A263C7" w14:paraId="0BF0C924" w14:textId="77777777">
        <w:trPr>
          <w:trHeight w:val="353"/>
        </w:trPr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E0B7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Grants given and received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B41C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Website/minutes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51A9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Free </w:t>
            </w:r>
          </w:p>
        </w:tc>
      </w:tr>
      <w:tr w:rsidR="00A263C7" w14:paraId="6BEB52E0" w14:textId="77777777">
        <w:trPr>
          <w:trHeight w:val="288"/>
        </w:trPr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3096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List of current contracts awarded and value of contract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C169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Website/minutes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A797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Free </w:t>
            </w:r>
          </w:p>
        </w:tc>
      </w:tr>
      <w:tr w:rsidR="00A263C7" w14:paraId="287308D2" w14:textId="77777777">
        <w:trPr>
          <w:trHeight w:val="286"/>
        </w:trPr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4181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Members’ allowances and expenses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BB86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Website/minutes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A5FF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Free </w:t>
            </w:r>
          </w:p>
        </w:tc>
      </w:tr>
    </w:tbl>
    <w:p w14:paraId="60262A51" w14:textId="77777777" w:rsidR="00A263C7" w:rsidRDefault="00244521">
      <w:pPr>
        <w:spacing w:after="0"/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p w14:paraId="333250F3" w14:textId="77777777" w:rsidR="00A263C7" w:rsidRDefault="0024452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5754" w:type="dxa"/>
        <w:tblInd w:w="5" w:type="dxa"/>
        <w:tblCellMar>
          <w:top w:w="13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802"/>
        <w:gridCol w:w="3152"/>
        <w:gridCol w:w="1800"/>
      </w:tblGrid>
      <w:tr w:rsidR="00A263C7" w14:paraId="2BD424F4" w14:textId="77777777">
        <w:trPr>
          <w:trHeight w:val="720"/>
        </w:trPr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46DB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 xml:space="preserve">Class 3 – What our priorities are and how we are doing </w:t>
            </w:r>
          </w:p>
          <w:p w14:paraId="51A30B76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(Strategies and plans, performance indicators, audits, inspections and reviews)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87C7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Website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DC4C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Free </w:t>
            </w:r>
          </w:p>
        </w:tc>
      </w:tr>
      <w:tr w:rsidR="00A263C7" w14:paraId="6764F071" w14:textId="77777777">
        <w:trPr>
          <w:trHeight w:val="286"/>
        </w:trPr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7A36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Parish Plan (current and previous year as a minimum)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2DBA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Not extant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16AE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Free </w:t>
            </w:r>
          </w:p>
        </w:tc>
      </w:tr>
      <w:tr w:rsidR="00A263C7" w14:paraId="21A701E2" w14:textId="77777777">
        <w:trPr>
          <w:trHeight w:val="293"/>
        </w:trPr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1A16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Annual Report to Parish or Community Meeting (current and previous year as a minimum)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7B36" w14:textId="2E7136E6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>Website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8973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Free </w:t>
            </w:r>
          </w:p>
        </w:tc>
      </w:tr>
      <w:tr w:rsidR="00A263C7" w14:paraId="42C7813F" w14:textId="77777777">
        <w:trPr>
          <w:trHeight w:val="288"/>
        </w:trPr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ED61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Quality status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7781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Not extant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84D4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Free </w:t>
            </w:r>
          </w:p>
        </w:tc>
      </w:tr>
      <w:tr w:rsidR="00A263C7" w14:paraId="2C995C85" w14:textId="77777777">
        <w:trPr>
          <w:trHeight w:val="372"/>
        </w:trPr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2B9E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Local charters drawn up in accordance with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DCLG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guidelines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5585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Not extant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9260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Free </w:t>
            </w:r>
          </w:p>
        </w:tc>
      </w:tr>
      <w:tr w:rsidR="00A263C7" w14:paraId="181F7B7B" w14:textId="77777777">
        <w:trPr>
          <w:trHeight w:val="286"/>
        </w:trPr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2686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8BBE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C02F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A263C7" w14:paraId="02A72DB0" w14:textId="77777777">
        <w:trPr>
          <w:trHeight w:val="992"/>
        </w:trPr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DE33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 xml:space="preserve">Class 4 – How we make decisions </w:t>
            </w:r>
          </w:p>
          <w:p w14:paraId="09E90D11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(Decision making processes and records of decisions) </w:t>
            </w:r>
          </w:p>
          <w:p w14:paraId="4CA7040A" w14:textId="77777777" w:rsidR="00A263C7" w:rsidRDefault="00244521">
            <w:pPr>
              <w:tabs>
                <w:tab w:val="center" w:pos="402"/>
                <w:tab w:val="center" w:pos="329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4"/>
              </w:rPr>
              <w:t xml:space="preserve">-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Arial" w:eastAsia="Arial" w:hAnsi="Arial" w:cs="Arial"/>
                <w:sz w:val="24"/>
              </w:rPr>
              <w:t xml:space="preserve">Current and previous council year as a minimum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DCAF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Website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F261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Free </w:t>
            </w:r>
          </w:p>
        </w:tc>
      </w:tr>
      <w:tr w:rsidR="00A263C7" w14:paraId="519F40B7" w14:textId="77777777">
        <w:trPr>
          <w:trHeight w:val="314"/>
        </w:trPr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6020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Timetable of meetings (Council, any committee/sub-committee meetings and parish meetings)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8564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Website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2F09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Free </w:t>
            </w:r>
          </w:p>
        </w:tc>
      </w:tr>
      <w:tr w:rsidR="00A263C7" w14:paraId="6CD53CFD" w14:textId="77777777">
        <w:trPr>
          <w:trHeight w:val="286"/>
        </w:trPr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7B27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Agendas of meetings 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7CBB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Website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EB8D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Free </w:t>
            </w:r>
          </w:p>
        </w:tc>
      </w:tr>
      <w:tr w:rsidR="00A263C7" w14:paraId="6C85AE5E" w14:textId="77777777">
        <w:trPr>
          <w:trHeight w:val="564"/>
        </w:trPr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9BAA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Minutes of meetings (as above) –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nb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this will exclude information that is properly regarded as private to the meeting.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9603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Website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AEFC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Free </w:t>
            </w:r>
          </w:p>
        </w:tc>
      </w:tr>
      <w:tr w:rsidR="00A263C7" w14:paraId="2D231F3D" w14:textId="77777777">
        <w:trPr>
          <w:trHeight w:val="286"/>
        </w:trPr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4E86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Responses to consultation papers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469E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Website/minutes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F05F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Free </w:t>
            </w:r>
          </w:p>
        </w:tc>
      </w:tr>
      <w:tr w:rsidR="00A263C7" w14:paraId="4E28C9FE" w14:textId="77777777">
        <w:trPr>
          <w:trHeight w:val="341"/>
        </w:trPr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3FE1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Responses to planning applications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679E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Website/minutes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D9D0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Free </w:t>
            </w:r>
          </w:p>
        </w:tc>
      </w:tr>
      <w:tr w:rsidR="00A263C7" w14:paraId="5C55D00D" w14:textId="77777777">
        <w:trPr>
          <w:trHeight w:val="372"/>
        </w:trPr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EF6A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Bye-laws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7CB0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Hard copy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5B35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10p per sheet </w:t>
            </w:r>
          </w:p>
        </w:tc>
      </w:tr>
    </w:tbl>
    <w:p w14:paraId="631B6DB8" w14:textId="77777777" w:rsidR="00A263C7" w:rsidRDefault="00244521">
      <w:pPr>
        <w:spacing w:after="0" w:line="240" w:lineRule="auto"/>
        <w:ind w:right="11279"/>
        <w:jc w:val="both"/>
      </w:pP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2E4D145F" w14:textId="77777777" w:rsidR="00A263C7" w:rsidRDefault="00244521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tbl>
      <w:tblPr>
        <w:tblStyle w:val="TableGrid"/>
        <w:tblW w:w="15754" w:type="dxa"/>
        <w:tblInd w:w="5" w:type="dxa"/>
        <w:tblCellMar>
          <w:top w:w="13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802"/>
        <w:gridCol w:w="3152"/>
        <w:gridCol w:w="1800"/>
      </w:tblGrid>
      <w:tr w:rsidR="00A263C7" w14:paraId="73043FE4" w14:textId="77777777" w:rsidTr="00244521">
        <w:trPr>
          <w:trHeight w:val="288"/>
        </w:trPr>
        <w:tc>
          <w:tcPr>
            <w:tcW w:w="10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42E6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48D9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77C2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A263C7" w14:paraId="78C030B5" w14:textId="77777777" w:rsidTr="00244521">
        <w:trPr>
          <w:trHeight w:val="972"/>
        </w:trPr>
        <w:tc>
          <w:tcPr>
            <w:tcW w:w="10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F5AF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 xml:space="preserve">Class 5 – Our policies and procedures </w:t>
            </w:r>
          </w:p>
          <w:p w14:paraId="69C4E4C2" w14:textId="77777777" w:rsidR="00A263C7" w:rsidRDefault="00244521">
            <w:pPr>
              <w:spacing w:after="0"/>
              <w:ind w:left="362" w:right="77" w:hanging="360"/>
            </w:pPr>
            <w:r>
              <w:rPr>
                <w:rFonts w:ascii="Arial" w:eastAsia="Arial" w:hAnsi="Arial" w:cs="Arial"/>
                <w:sz w:val="24"/>
              </w:rPr>
              <w:t xml:space="preserve">(Current written protocols, policies and procedures for delivering our services and responsibilities) -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Current information only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CA6E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Website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C3A4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Free </w:t>
            </w:r>
          </w:p>
        </w:tc>
      </w:tr>
      <w:tr w:rsidR="00A263C7" w14:paraId="198697C1" w14:textId="77777777" w:rsidTr="00244521">
        <w:trPr>
          <w:trHeight w:val="1942"/>
        </w:trPr>
        <w:tc>
          <w:tcPr>
            <w:tcW w:w="10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908F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Policies and procedures for the conduct of council business:  </w:t>
            </w:r>
          </w:p>
          <w:p w14:paraId="6FCB7AB7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C2FA43B" w14:textId="33EFAEA4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z w:val="24"/>
              </w:rPr>
              <w:t xml:space="preserve">tanding orders </w:t>
            </w:r>
          </w:p>
          <w:p w14:paraId="29A25C27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Code of Conduct </w:t>
            </w:r>
          </w:p>
          <w:p w14:paraId="54B61145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Policy statements </w:t>
            </w:r>
          </w:p>
          <w:p w14:paraId="67C15A62" w14:textId="77777777" w:rsidR="00A263C7" w:rsidRDefault="00244521">
            <w:pPr>
              <w:spacing w:after="0"/>
              <w:ind w:left="36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4507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Website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1F2B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Free </w:t>
            </w:r>
          </w:p>
        </w:tc>
      </w:tr>
      <w:tr w:rsidR="00A263C7" w14:paraId="45566954" w14:textId="77777777" w:rsidTr="00244521">
        <w:trPr>
          <w:trHeight w:val="2866"/>
        </w:trPr>
        <w:tc>
          <w:tcPr>
            <w:tcW w:w="10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8680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Policies and procedures for the provision of services and about the employment of staff: </w:t>
            </w:r>
          </w:p>
          <w:p w14:paraId="39CCCFF7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1530D0D" w14:textId="77777777" w:rsidR="00A263C7" w:rsidRDefault="00244521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Internal policies relating to the delivery of services </w:t>
            </w:r>
          </w:p>
          <w:p w14:paraId="6A2868C9" w14:textId="77777777" w:rsidR="00A263C7" w:rsidRDefault="00244521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Equality and diversity policy </w:t>
            </w:r>
          </w:p>
          <w:p w14:paraId="2B48E8A6" w14:textId="77777777" w:rsidR="00A263C7" w:rsidRDefault="00244521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Health and safety policy </w:t>
            </w:r>
          </w:p>
          <w:p w14:paraId="763FD5C3" w14:textId="77777777" w:rsidR="00A263C7" w:rsidRDefault="00244521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Policies and procedures for handling requests for information </w:t>
            </w:r>
          </w:p>
          <w:p w14:paraId="09F884D7" w14:textId="77777777" w:rsidR="00A263C7" w:rsidRDefault="00244521">
            <w:pPr>
              <w:numPr>
                <w:ilvl w:val="0"/>
                <w:numId w:val="1"/>
              </w:numPr>
              <w:spacing w:after="0" w:line="242" w:lineRule="auto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Complaints </w:t>
            </w:r>
            <w:r>
              <w:rPr>
                <w:rFonts w:ascii="Arial" w:eastAsia="Arial" w:hAnsi="Arial" w:cs="Arial"/>
                <w:sz w:val="24"/>
              </w:rPr>
              <w:t xml:space="preserve">procedures (including those covering requests for information and operating the publication scheme) </w:t>
            </w:r>
          </w:p>
          <w:p w14:paraId="1E0CEE45" w14:textId="77777777" w:rsidR="00A263C7" w:rsidRDefault="00244521">
            <w:pPr>
              <w:spacing w:after="0"/>
              <w:ind w:left="36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8F73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Website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2C6F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Free  </w:t>
            </w:r>
          </w:p>
        </w:tc>
      </w:tr>
      <w:tr w:rsidR="00A263C7" w14:paraId="03900ADF" w14:textId="77777777" w:rsidTr="00244521">
        <w:trPr>
          <w:trHeight w:val="286"/>
        </w:trPr>
        <w:tc>
          <w:tcPr>
            <w:tcW w:w="10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4C69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Records management policies (records retention, destruction and archive)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45C3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Website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4013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Free </w:t>
            </w:r>
          </w:p>
        </w:tc>
      </w:tr>
      <w:tr w:rsidR="00A263C7" w14:paraId="53DF22E9" w14:textId="77777777" w:rsidTr="00244521">
        <w:trPr>
          <w:trHeight w:val="288"/>
        </w:trPr>
        <w:tc>
          <w:tcPr>
            <w:tcW w:w="10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CB21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Data protection policies 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7AB7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Website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B47D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Free </w:t>
            </w:r>
          </w:p>
        </w:tc>
      </w:tr>
      <w:tr w:rsidR="00A263C7" w14:paraId="00469D51" w14:textId="77777777" w:rsidTr="00244521">
        <w:trPr>
          <w:trHeight w:val="286"/>
        </w:trPr>
        <w:tc>
          <w:tcPr>
            <w:tcW w:w="10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1618" w14:textId="0E9AFECF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>Schedule of charges for the publication of information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5B35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Website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B47B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Free </w:t>
            </w:r>
          </w:p>
        </w:tc>
      </w:tr>
    </w:tbl>
    <w:p w14:paraId="300DDC9B" w14:textId="77777777" w:rsidR="00A263C7" w:rsidRDefault="00244521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15754" w:type="dxa"/>
        <w:tblInd w:w="5" w:type="dxa"/>
        <w:tblCellMar>
          <w:top w:w="13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802"/>
        <w:gridCol w:w="3152"/>
        <w:gridCol w:w="1800"/>
      </w:tblGrid>
      <w:tr w:rsidR="00A263C7" w14:paraId="1A487210" w14:textId="77777777">
        <w:trPr>
          <w:trHeight w:val="286"/>
        </w:trPr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F849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BF71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315B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A263C7" w14:paraId="2143B567" w14:textId="77777777">
        <w:trPr>
          <w:trHeight w:val="840"/>
        </w:trPr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88FB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 xml:space="preserve">Class 6 –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Lists and Registers </w:t>
            </w:r>
          </w:p>
          <w:p w14:paraId="5B2FF5B9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Currently maintained lists and registers only </w:t>
            </w:r>
          </w:p>
          <w:p w14:paraId="59F2B3AA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6B75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Website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3429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Free </w:t>
            </w:r>
          </w:p>
        </w:tc>
      </w:tr>
      <w:tr w:rsidR="00A263C7" w14:paraId="445D13F1" w14:textId="77777777">
        <w:trPr>
          <w:trHeight w:val="562"/>
        </w:trPr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0636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Any publicly available register or list (if any are held this should be publicised; in most circumstances existing access provisions will suffice)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1EA2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Website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FE99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Free </w:t>
            </w:r>
          </w:p>
        </w:tc>
      </w:tr>
      <w:tr w:rsidR="00A263C7" w14:paraId="2B748961" w14:textId="77777777">
        <w:trPr>
          <w:trHeight w:val="286"/>
        </w:trPr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CECE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Assets Register 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8EE6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Website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F421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Free </w:t>
            </w:r>
          </w:p>
        </w:tc>
      </w:tr>
      <w:tr w:rsidR="00A263C7" w14:paraId="0C20C79B" w14:textId="77777777">
        <w:trPr>
          <w:trHeight w:val="286"/>
        </w:trPr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1D97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Register of members’ interests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EB0B" w14:textId="68F89F5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WC website link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DFE3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Free </w:t>
            </w:r>
          </w:p>
        </w:tc>
      </w:tr>
      <w:tr w:rsidR="00A263C7" w14:paraId="011211D1" w14:textId="77777777">
        <w:trPr>
          <w:trHeight w:val="286"/>
        </w:trPr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4B5D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Register of gifts and hospitality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289F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Hard copy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1C93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Free </w:t>
            </w:r>
          </w:p>
        </w:tc>
      </w:tr>
      <w:tr w:rsidR="00A263C7" w14:paraId="2A73B519" w14:textId="77777777">
        <w:trPr>
          <w:trHeight w:val="286"/>
        </w:trPr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38CF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3008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93E6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A263C7" w14:paraId="77DA1376" w14:textId="77777777">
        <w:trPr>
          <w:trHeight w:val="1217"/>
        </w:trPr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520E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 xml:space="preserve">Class 7 – The services we offer </w:t>
            </w:r>
          </w:p>
          <w:p w14:paraId="3213B1FD" w14:textId="77777777" w:rsidR="00A263C7" w:rsidRDefault="00244521">
            <w:pPr>
              <w:spacing w:after="0" w:line="240" w:lineRule="auto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(Information about the services we offer, including leaflets, guidance and newsletters produced for the public and businesses) </w:t>
            </w:r>
          </w:p>
          <w:p w14:paraId="389FF4A7" w14:textId="77777777" w:rsidR="00A263C7" w:rsidRDefault="00244521">
            <w:pPr>
              <w:tabs>
                <w:tab w:val="center" w:pos="402"/>
                <w:tab w:val="center" w:pos="200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4"/>
              </w:rPr>
              <w:t xml:space="preserve">-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Current information only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77EB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Website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56A0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Free </w:t>
            </w:r>
          </w:p>
        </w:tc>
      </w:tr>
      <w:tr w:rsidR="00A263C7" w14:paraId="7A150182" w14:textId="77777777">
        <w:trPr>
          <w:trHeight w:val="286"/>
        </w:trPr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7FD2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Parks, playing fields and recreational facilities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48C5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Website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9139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Free </w:t>
            </w:r>
          </w:p>
        </w:tc>
      </w:tr>
      <w:tr w:rsidR="00A263C7" w14:paraId="52A2ED07" w14:textId="77777777">
        <w:trPr>
          <w:trHeight w:val="286"/>
        </w:trPr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D536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Seating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2B31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Website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E7F1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Free </w:t>
            </w:r>
          </w:p>
        </w:tc>
      </w:tr>
      <w:tr w:rsidR="00A263C7" w14:paraId="2F6924F1" w14:textId="77777777">
        <w:trPr>
          <w:trHeight w:val="286"/>
        </w:trPr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15B6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Bus shelters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BDBD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Website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AE3D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Free </w:t>
            </w:r>
          </w:p>
        </w:tc>
      </w:tr>
      <w:tr w:rsidR="00A263C7" w14:paraId="6D79787F" w14:textId="77777777">
        <w:trPr>
          <w:trHeight w:val="286"/>
        </w:trPr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FB21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Agency agreements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0910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None extant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9031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Free </w:t>
            </w:r>
          </w:p>
        </w:tc>
      </w:tr>
      <w:tr w:rsidR="00A263C7" w14:paraId="32C98740" w14:textId="77777777">
        <w:trPr>
          <w:trHeight w:val="562"/>
        </w:trPr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9207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A summary of services for which the council is entitled to recover a fee, together with those fees </w:t>
            </w:r>
          </w:p>
          <w:p w14:paraId="5EBEF3FA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(e.g. burial fees)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AB10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Website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7E93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Free </w:t>
            </w:r>
          </w:p>
        </w:tc>
      </w:tr>
      <w:tr w:rsidR="00A263C7" w14:paraId="01BE4F80" w14:textId="77777777">
        <w:trPr>
          <w:trHeight w:val="288"/>
        </w:trPr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5E6A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033E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2962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A263C7" w14:paraId="1BD5D4CD" w14:textId="77777777">
        <w:trPr>
          <w:trHeight w:val="286"/>
        </w:trPr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8C21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>Additional Information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DBC0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5F25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A263C7" w14:paraId="1C140D6A" w14:textId="77777777">
        <w:trPr>
          <w:trHeight w:val="286"/>
        </w:trPr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8573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Schedule of fees and charges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89D5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Website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905C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Free </w:t>
            </w:r>
          </w:p>
        </w:tc>
      </w:tr>
      <w:tr w:rsidR="00A263C7" w14:paraId="6EA3792D" w14:textId="77777777">
        <w:trPr>
          <w:trHeight w:val="286"/>
        </w:trPr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55E0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Terms and conditions of hire of facilities – Recreation Ground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5F52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Website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AAAD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Free </w:t>
            </w:r>
          </w:p>
        </w:tc>
      </w:tr>
      <w:tr w:rsidR="00A263C7" w14:paraId="400DFAE5" w14:textId="77777777">
        <w:trPr>
          <w:trHeight w:val="286"/>
        </w:trPr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9462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Neighbourhood plan documents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2FC5" w14:textId="77777777" w:rsidR="00A263C7" w:rsidRDefault="0024452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Not extant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6CF1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Free </w:t>
            </w:r>
          </w:p>
        </w:tc>
      </w:tr>
    </w:tbl>
    <w:p w14:paraId="735EF683" w14:textId="77777777" w:rsidR="00A263C7" w:rsidRDefault="00244521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D23E44C" w14:textId="77777777" w:rsidR="00A263C7" w:rsidRDefault="00244521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4F9EFE2" w14:textId="77777777" w:rsidR="00A263C7" w:rsidRDefault="00244521">
      <w:pPr>
        <w:spacing w:after="5" w:line="250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Contact details: </w:t>
      </w:r>
    </w:p>
    <w:p w14:paraId="03747464" w14:textId="77777777" w:rsidR="00A263C7" w:rsidRDefault="00244521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5A1D827" w14:textId="77777777" w:rsidR="00A263C7" w:rsidRDefault="00244521">
      <w:pPr>
        <w:spacing w:after="5" w:line="250" w:lineRule="auto"/>
        <w:ind w:left="-5" w:right="385" w:hanging="10"/>
      </w:pPr>
      <w:r>
        <w:rPr>
          <w:rFonts w:ascii="Arial" w:eastAsia="Arial" w:hAnsi="Arial" w:cs="Arial"/>
          <w:sz w:val="24"/>
        </w:rPr>
        <w:t xml:space="preserve">The following information can be obtained by contacting the Parish Clerk, Alderbury Parish Council, PO BOX 2366, Salisbury, SP2 2NY.  </w:t>
      </w:r>
      <w:r>
        <w:rPr>
          <w:rFonts w:ascii="Arial" w:eastAsia="Arial" w:hAnsi="Arial" w:cs="Arial"/>
          <w:color w:val="0563C1"/>
          <w:sz w:val="24"/>
          <w:u w:val="single" w:color="0563C1"/>
        </w:rPr>
        <w:t>clerk@alderburyparishcouncil.gov.uk</w:t>
      </w:r>
      <w:r>
        <w:rPr>
          <w:rFonts w:ascii="Arial" w:eastAsia="Arial" w:hAnsi="Arial" w:cs="Arial"/>
          <w:sz w:val="24"/>
        </w:rPr>
        <w:t xml:space="preserve">  </w:t>
      </w:r>
      <w:hyperlink r:id="rId6">
        <w:r>
          <w:rPr>
            <w:rFonts w:ascii="Arial" w:eastAsia="Arial" w:hAnsi="Arial" w:cs="Arial"/>
            <w:color w:val="0563C1"/>
            <w:sz w:val="24"/>
            <w:u w:val="single" w:color="0563C1"/>
          </w:rPr>
          <w:t>www.alderburyparishcouncil.gov.uk</w:t>
        </w:r>
      </w:hyperlink>
      <w:hyperlink r:id="rId7">
        <w:r>
          <w:rPr>
            <w:rFonts w:ascii="Arial" w:eastAsia="Arial" w:hAnsi="Arial" w:cs="Arial"/>
            <w:sz w:val="24"/>
          </w:rPr>
          <w:t xml:space="preserve"> </w:t>
        </w:r>
      </w:hyperlink>
    </w:p>
    <w:p w14:paraId="4CEE1002" w14:textId="77777777" w:rsidR="00A263C7" w:rsidRDefault="0024452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3E8ED46" w14:textId="77777777" w:rsidR="00A263C7" w:rsidRDefault="00244521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9E37A61" w14:textId="77777777" w:rsidR="00A263C7" w:rsidRDefault="00244521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6DAE748" w14:textId="77777777" w:rsidR="00A263C7" w:rsidRDefault="00244521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6E77B5D" w14:textId="77777777" w:rsidR="00A263C7" w:rsidRDefault="00244521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9748031" w14:textId="77777777" w:rsidR="00A263C7" w:rsidRDefault="00244521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566B6BC" w14:textId="77777777" w:rsidR="00A263C7" w:rsidRDefault="00244521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07D2975" w14:textId="77777777" w:rsidR="00A263C7" w:rsidRDefault="00244521">
      <w:pPr>
        <w:pStyle w:val="Heading1"/>
        <w:ind w:left="-5"/>
      </w:pPr>
      <w:r>
        <w:t xml:space="preserve">SCHEDULE OF CHARGES </w:t>
      </w:r>
    </w:p>
    <w:p w14:paraId="1CAC3B35" w14:textId="77777777" w:rsidR="00A263C7" w:rsidRDefault="00244521">
      <w:pPr>
        <w:spacing w:after="5" w:line="250" w:lineRule="auto"/>
        <w:ind w:left="-5" w:right="385" w:hanging="10"/>
      </w:pPr>
      <w:r>
        <w:rPr>
          <w:rFonts w:ascii="Arial" w:eastAsia="Arial" w:hAnsi="Arial" w:cs="Arial"/>
          <w:sz w:val="24"/>
        </w:rPr>
        <w:t xml:space="preserve">This describes how the charges have been arrived at and should be published as part of the guide. </w:t>
      </w:r>
    </w:p>
    <w:p w14:paraId="16682198" w14:textId="77777777" w:rsidR="00A263C7" w:rsidRDefault="0024452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3970" w:type="dxa"/>
        <w:tblInd w:w="5" w:type="dxa"/>
        <w:tblCellMar>
          <w:top w:w="13" w:type="dxa"/>
          <w:left w:w="108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2840"/>
        <w:gridCol w:w="5189"/>
        <w:gridCol w:w="5941"/>
      </w:tblGrid>
      <w:tr w:rsidR="00A263C7" w14:paraId="72584AA1" w14:textId="77777777">
        <w:trPr>
          <w:trHeight w:val="28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86AE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TYPE OF CHARGE 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9F78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DESCRIPTION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ABC3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BASIS OF CHARGE </w:t>
            </w:r>
          </w:p>
        </w:tc>
      </w:tr>
      <w:tr w:rsidR="00A263C7" w14:paraId="60906F84" w14:textId="77777777">
        <w:trPr>
          <w:trHeight w:val="286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E6D1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Disbursement cost 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C229" w14:textId="77777777" w:rsidR="00A263C7" w:rsidRDefault="00244521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Photocopying @ 10p per sheet (black &amp; white)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5764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Actual cost *  </w:t>
            </w:r>
          </w:p>
        </w:tc>
      </w:tr>
      <w:tr w:rsidR="00A263C7" w14:paraId="44D67DAF" w14:textId="77777777">
        <w:trPr>
          <w:trHeight w:val="286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1324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0D0B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Photocopying @ 20p per sheet (colour)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24FB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Actual cost </w:t>
            </w:r>
          </w:p>
        </w:tc>
      </w:tr>
      <w:tr w:rsidR="00A263C7" w14:paraId="7D5858DB" w14:textId="77777777">
        <w:trPr>
          <w:trHeight w:val="288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8DDE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820B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DEB3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A263C7" w14:paraId="0857693F" w14:textId="77777777">
        <w:trPr>
          <w:trHeight w:val="286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D5F9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9A96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Postage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19E7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Actual cost of Royal Mail standard 2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4"/>
              </w:rPr>
              <w:t xml:space="preserve"> class </w:t>
            </w:r>
          </w:p>
        </w:tc>
      </w:tr>
      <w:tr w:rsidR="00A263C7" w14:paraId="0CE1822E" w14:textId="77777777">
        <w:trPr>
          <w:trHeight w:val="286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3D74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3B06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0B47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A263C7" w14:paraId="5D4E7E69" w14:textId="77777777">
        <w:trPr>
          <w:trHeight w:val="562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DAF4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Statutory Fee 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9DFA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69C6" w14:textId="77777777" w:rsidR="00A263C7" w:rsidRDefault="002445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In accordance with the relevant legislation (quote the actual statute) </w:t>
            </w:r>
          </w:p>
        </w:tc>
      </w:tr>
    </w:tbl>
    <w:p w14:paraId="275465CD" w14:textId="77777777" w:rsidR="00A263C7" w:rsidRDefault="00244521">
      <w:pPr>
        <w:spacing w:after="5" w:line="250" w:lineRule="auto"/>
        <w:ind w:left="-5" w:right="385" w:hanging="10"/>
      </w:pPr>
      <w:r>
        <w:rPr>
          <w:rFonts w:ascii="Arial" w:eastAsia="Arial" w:hAnsi="Arial" w:cs="Arial"/>
          <w:sz w:val="24"/>
        </w:rPr>
        <w:t xml:space="preserve">* </w:t>
      </w:r>
      <w:proofErr w:type="gramStart"/>
      <w:r>
        <w:rPr>
          <w:rFonts w:ascii="Arial" w:eastAsia="Arial" w:hAnsi="Arial" w:cs="Arial"/>
          <w:sz w:val="24"/>
        </w:rPr>
        <w:t>the</w:t>
      </w:r>
      <w:proofErr w:type="gramEnd"/>
      <w:r>
        <w:rPr>
          <w:rFonts w:ascii="Arial" w:eastAsia="Arial" w:hAnsi="Arial" w:cs="Arial"/>
          <w:sz w:val="24"/>
        </w:rPr>
        <w:t xml:space="preserve"> actual cost incurred by the public authority </w:t>
      </w:r>
    </w:p>
    <w:sectPr w:rsidR="00A263C7">
      <w:pgSz w:w="16838" w:h="11906" w:orient="landscape"/>
      <w:pgMar w:top="859" w:right="1760" w:bottom="47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BD22EC"/>
    <w:multiLevelType w:val="hybridMultilevel"/>
    <w:tmpl w:val="F81252C8"/>
    <w:lvl w:ilvl="0" w:tplc="3C3AEB36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CB03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E85A6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08E7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98E87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E6E40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E25E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AAE0F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7ACE6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4402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3C7"/>
    <w:rsid w:val="00244521"/>
    <w:rsid w:val="00A2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149EA"/>
  <w15:docId w15:val="{5D0D7DF8-5FAC-4129-AD77-1CC5608E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" w:line="250" w:lineRule="auto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derburyparishcouncil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derburyparishcouncil.gov.uk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821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Roles, duties and responsibilities of chair, councillors, clerk and council</dc:title>
  <dc:subject/>
  <dc:creator>Sarah  Jeffries</dc:creator>
  <cp:keywords/>
  <cp:lastModifiedBy>Clerk to Alderbury Parish Council</cp:lastModifiedBy>
  <cp:revision>2</cp:revision>
  <dcterms:created xsi:type="dcterms:W3CDTF">2024-04-26T14:17:00Z</dcterms:created>
  <dcterms:modified xsi:type="dcterms:W3CDTF">2024-04-26T14:17:00Z</dcterms:modified>
</cp:coreProperties>
</file>