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44B" w14:textId="37496806" w:rsidR="00181E4E" w:rsidRDefault="00181E4E" w:rsidP="00181E4E">
      <w:pPr>
        <w:pStyle w:val="Heading2"/>
      </w:pPr>
      <w:r>
        <w:t>ALDERBURY PARISH COUNCIL</w:t>
      </w:r>
    </w:p>
    <w:p w14:paraId="6CFEC532" w14:textId="7081FFE9" w:rsidR="003657EB" w:rsidRPr="003657EB" w:rsidRDefault="003657EB" w:rsidP="003657EB">
      <w:pPr>
        <w:rPr>
          <w:rStyle w:val="IntenseEmphasis"/>
        </w:rPr>
      </w:pPr>
      <w:r w:rsidRPr="003657EB">
        <w:rPr>
          <w:rStyle w:val="IntenseEmphasis"/>
        </w:rPr>
        <w:t>September 2025 Meeting</w:t>
      </w:r>
    </w:p>
    <w:p w14:paraId="28A13FE6" w14:textId="30A584D0" w:rsidR="00181E4E" w:rsidRPr="003657EB" w:rsidRDefault="00181E4E" w:rsidP="00181E4E">
      <w:pPr>
        <w:pStyle w:val="Heading3"/>
        <w:rPr>
          <w:sz w:val="24"/>
          <w:szCs w:val="24"/>
        </w:rPr>
      </w:pPr>
      <w:r w:rsidRPr="003657EB">
        <w:rPr>
          <w:sz w:val="24"/>
          <w:szCs w:val="24"/>
        </w:rPr>
        <w:t>A PROTOCOL TO ALLOW MINOR REPAIR SPEND</w:t>
      </w:r>
    </w:p>
    <w:p w14:paraId="6212FAAC" w14:textId="77777777" w:rsidR="00181E4E" w:rsidRDefault="00181E4E" w:rsidP="00181E4E"/>
    <w:p w14:paraId="64AC0690" w14:textId="77777777" w:rsidR="00181E4E" w:rsidRDefault="00181E4E" w:rsidP="00181E4E">
      <w:pPr>
        <w:spacing w:line="240" w:lineRule="auto"/>
        <w:ind w:left="488" w:hanging="488"/>
        <w:contextualSpacing/>
      </w:pPr>
      <w:r>
        <w:t>It has been suggested that councillors wishing to do repairs incurring spend up to a pre-set value be</w:t>
      </w:r>
    </w:p>
    <w:p w14:paraId="3D87A9C1" w14:textId="67B9F9AB" w:rsidR="00181E4E" w:rsidRDefault="00181E4E" w:rsidP="00181E4E">
      <w:pPr>
        <w:spacing w:line="240" w:lineRule="auto"/>
        <w:ind w:left="488" w:hanging="488"/>
        <w:contextualSpacing/>
      </w:pPr>
      <w:r>
        <w:t>allowed to buy goods without recourse to the clerk or Council.</w:t>
      </w:r>
    </w:p>
    <w:p w14:paraId="281696D1" w14:textId="77777777" w:rsidR="00181E4E" w:rsidRPr="00181E4E" w:rsidRDefault="00181E4E" w:rsidP="00181E4E">
      <w:pPr>
        <w:spacing w:line="240" w:lineRule="auto"/>
        <w:ind w:left="488" w:hanging="488"/>
        <w:contextualSpacing/>
      </w:pPr>
    </w:p>
    <w:p w14:paraId="21407526" w14:textId="77777777" w:rsidR="00181E4E" w:rsidRDefault="00181E4E" w:rsidP="00181E4E">
      <w:pPr>
        <w:spacing w:line="240" w:lineRule="auto"/>
        <w:ind w:left="488" w:hanging="488"/>
        <w:contextualSpacing/>
      </w:pPr>
      <w:r>
        <w:t xml:space="preserve">However, we have adopted the nationally agreed Financial Regulations which do not allow this. </w:t>
      </w:r>
    </w:p>
    <w:p w14:paraId="4872AC3C" w14:textId="7246664A" w:rsidR="00D92D64" w:rsidRDefault="00181E4E" w:rsidP="00181E4E">
      <w:pPr>
        <w:spacing w:line="240" w:lineRule="auto"/>
        <w:ind w:left="488" w:hanging="488"/>
        <w:contextualSpacing/>
      </w:pPr>
      <w:r>
        <w:t>Any protocol you wish to agree needs to be complaint with these regulations, or you need to decide t</w:t>
      </w:r>
      <w:r w:rsidR="00D92D64">
        <w:t>o</w:t>
      </w:r>
    </w:p>
    <w:p w14:paraId="26737442" w14:textId="6B732E9F" w:rsidR="00736C9C" w:rsidRDefault="00D92D64" w:rsidP="00181E4E">
      <w:pPr>
        <w:spacing w:line="240" w:lineRule="auto"/>
        <w:ind w:left="488" w:hanging="488"/>
        <w:contextualSpacing/>
      </w:pPr>
      <w:r>
        <w:t xml:space="preserve">amend </w:t>
      </w:r>
      <w:proofErr w:type="spellStart"/>
      <w:r w:rsidR="003657EB">
        <w:t>FRs</w:t>
      </w:r>
      <w:proofErr w:type="spellEnd"/>
      <w:r>
        <w:t xml:space="preserve"> to allow this change.</w:t>
      </w:r>
    </w:p>
    <w:p w14:paraId="5EF0EF29" w14:textId="77777777" w:rsidR="00D92D64" w:rsidRDefault="00D92D64" w:rsidP="00181E4E">
      <w:pPr>
        <w:spacing w:line="240" w:lineRule="auto"/>
        <w:ind w:left="488" w:hanging="488"/>
        <w:contextualSpacing/>
      </w:pPr>
    </w:p>
    <w:p w14:paraId="3D0F5881" w14:textId="3841E12E" w:rsidR="00181E4E" w:rsidRDefault="00181E4E">
      <w:r>
        <w:t>Financial regulations state</w:t>
      </w:r>
      <w:r w:rsidR="00D92D64">
        <w:t xml:space="preserve"> (my highlighting)</w:t>
      </w:r>
    </w:p>
    <w:p w14:paraId="10C326C8" w14:textId="77777777" w:rsidR="00181E4E" w:rsidRDefault="00181E4E" w:rsidP="00181E4E">
      <w:pPr>
        <w:spacing w:after="147"/>
        <w:ind w:left="792"/>
      </w:pPr>
      <w:r>
        <w:t xml:space="preserve">5.15. Individual purchases within an agreed budget for that type of expenditure may be authorised by: </w:t>
      </w:r>
    </w:p>
    <w:p w14:paraId="29B378EF" w14:textId="77777777" w:rsidR="00181E4E" w:rsidRDefault="00181E4E" w:rsidP="00181E4E">
      <w:pPr>
        <w:numPr>
          <w:ilvl w:val="0"/>
          <w:numId w:val="1"/>
        </w:numPr>
        <w:spacing w:after="139"/>
        <w:ind w:hanging="338"/>
      </w:pPr>
      <w:r w:rsidRPr="00181E4E">
        <w:rPr>
          <w:highlight w:val="cyan"/>
        </w:rPr>
        <w:t>the Clerk,</w:t>
      </w:r>
      <w:r>
        <w:t xml:space="preserve"> </w:t>
      </w:r>
      <w:r w:rsidRPr="00D92D64">
        <w:rPr>
          <w:highlight w:val="cyan"/>
        </w:rPr>
        <w:t>under delegated authority</w:t>
      </w:r>
      <w:r>
        <w:t xml:space="preserve">, for any items </w:t>
      </w:r>
      <w:r w:rsidRPr="00181E4E">
        <w:rPr>
          <w:highlight w:val="cyan"/>
        </w:rPr>
        <w:t>below £750</w:t>
      </w:r>
      <w:r>
        <w:t xml:space="preserve"> excluding VAT.  </w:t>
      </w:r>
    </w:p>
    <w:p w14:paraId="65333E17" w14:textId="06186419" w:rsidR="00181E4E" w:rsidRDefault="00181E4E" w:rsidP="00181E4E">
      <w:pPr>
        <w:numPr>
          <w:ilvl w:val="0"/>
          <w:numId w:val="1"/>
        </w:numPr>
        <w:spacing w:after="36"/>
        <w:ind w:hanging="338"/>
      </w:pPr>
      <w:r>
        <w:t>the Clerk, in consultation with the Chair of the Council for any items below £2,000</w:t>
      </w:r>
      <w:r>
        <w:t xml:space="preserve"> </w:t>
      </w:r>
      <w:r>
        <w:t xml:space="preserve">excluding VAT. </w:t>
      </w:r>
    </w:p>
    <w:p w14:paraId="79E1ED51" w14:textId="77777777" w:rsidR="00181E4E" w:rsidRDefault="00181E4E" w:rsidP="00181E4E">
      <w:pPr>
        <w:numPr>
          <w:ilvl w:val="0"/>
          <w:numId w:val="1"/>
        </w:numPr>
        <w:spacing w:after="35"/>
        <w:ind w:hanging="338"/>
      </w:pPr>
      <w:r>
        <w:t xml:space="preserve">in respect of grants, a duly authorised committee within any limits set by council and in accordance with any policy statement agreed by the council. </w:t>
      </w:r>
    </w:p>
    <w:p w14:paraId="6B5A2B05" w14:textId="77777777" w:rsidR="00181E4E" w:rsidRDefault="00181E4E" w:rsidP="00181E4E">
      <w:pPr>
        <w:numPr>
          <w:ilvl w:val="0"/>
          <w:numId w:val="1"/>
        </w:numPr>
        <w:ind w:hanging="338"/>
      </w:pPr>
      <w:r>
        <w:t xml:space="preserve">the council for all items over £2,000;  </w:t>
      </w:r>
    </w:p>
    <w:p w14:paraId="7D313C8C" w14:textId="77777777" w:rsidR="00181E4E" w:rsidRDefault="00181E4E" w:rsidP="00181E4E">
      <w:pPr>
        <w:ind w:left="744" w:firstLine="0"/>
      </w:pPr>
      <w:r>
        <w:t xml:space="preserve">Such authorisation must be </w:t>
      </w:r>
      <w:r w:rsidRPr="00D92D64">
        <w:rPr>
          <w:highlight w:val="cyan"/>
        </w:rPr>
        <w:t>supported by a minute</w:t>
      </w:r>
      <w:r>
        <w:t xml:space="preserve"> (in the case of council or committee decisions) or other auditable evidence trail. </w:t>
      </w:r>
    </w:p>
    <w:p w14:paraId="64ECD00D" w14:textId="77777777" w:rsidR="00181E4E" w:rsidRDefault="00181E4E" w:rsidP="00181E4E">
      <w:pPr>
        <w:numPr>
          <w:ilvl w:val="1"/>
          <w:numId w:val="2"/>
        </w:numPr>
        <w:ind w:hanging="479"/>
      </w:pPr>
      <w:r w:rsidRPr="00D92D64">
        <w:rPr>
          <w:highlight w:val="cyan"/>
        </w:rPr>
        <w:t>No individual member</w:t>
      </w:r>
      <w:r>
        <w:t xml:space="preserve">, or informal group of members </w:t>
      </w:r>
      <w:r w:rsidRPr="00D92D64">
        <w:rPr>
          <w:highlight w:val="cyan"/>
        </w:rPr>
        <w:t>may issue an official order</w:t>
      </w:r>
      <w:r>
        <w:t xml:space="preserve"> unless instructed to do so in advance by a resolution of the council or make any contract on behalf of the council. </w:t>
      </w:r>
    </w:p>
    <w:p w14:paraId="6BF6730A" w14:textId="77777777" w:rsidR="00181E4E" w:rsidRDefault="00181E4E" w:rsidP="00181E4E">
      <w:pPr>
        <w:numPr>
          <w:ilvl w:val="1"/>
          <w:numId w:val="2"/>
        </w:numPr>
        <w:ind w:hanging="479"/>
      </w:pPr>
      <w:r w:rsidRPr="00D92D64">
        <w:rPr>
          <w:highlight w:val="cyan"/>
        </w:rPr>
        <w:t>No expenditure may be authorised that will exceed the budget for that type of expenditure</w:t>
      </w:r>
      <w:r>
        <w:t xml:space="preserve"> other than by resolution of the council except in an emergency. </w:t>
      </w:r>
    </w:p>
    <w:p w14:paraId="122B8598" w14:textId="412B8162" w:rsidR="00181E4E" w:rsidRDefault="00181E4E">
      <w:r>
        <w:t xml:space="preserve"> </w:t>
      </w:r>
    </w:p>
    <w:p w14:paraId="0EF96F25" w14:textId="7D4C7AAF" w:rsidR="00D92D64" w:rsidRDefault="00D92D64">
      <w:r>
        <w:t>To facilitate what has been asked for</w:t>
      </w:r>
      <w:r w:rsidR="003657EB">
        <w:t xml:space="preserve">, whilst staying </w:t>
      </w:r>
      <w:r>
        <w:t>within the regulations I suggest:</w:t>
      </w:r>
    </w:p>
    <w:p w14:paraId="1282C08C" w14:textId="4BF8841A" w:rsidR="00D92D64" w:rsidRDefault="00D92D64" w:rsidP="00D92D64">
      <w:pPr>
        <w:pStyle w:val="ListParagraph"/>
        <w:numPr>
          <w:ilvl w:val="0"/>
          <w:numId w:val="3"/>
        </w:numPr>
      </w:pPr>
      <w:r>
        <w:t>No councillor can spend any money without permission from the clerk - usually by email</w:t>
      </w:r>
    </w:p>
    <w:p w14:paraId="605B1A72" w14:textId="22A4593E" w:rsidR="00D92D64" w:rsidRPr="00D92D64" w:rsidRDefault="00D92D64" w:rsidP="00D92D64">
      <w:pPr>
        <w:pStyle w:val="ListParagraph"/>
        <w:numPr>
          <w:ilvl w:val="0"/>
          <w:numId w:val="3"/>
        </w:numPr>
        <w:rPr>
          <w:i/>
          <w:iCs/>
        </w:rPr>
      </w:pPr>
      <w:r>
        <w:t>The delegated authority mentioned above be given to the clerk</w:t>
      </w:r>
      <w:r w:rsidRPr="00D92D64">
        <w:rPr>
          <w:i/>
          <w:iCs/>
        </w:rPr>
        <w:t xml:space="preserve"> (amount to be agreed)</w:t>
      </w:r>
    </w:p>
    <w:p w14:paraId="39659D79" w14:textId="0C8B2D8F" w:rsidR="00D92D64" w:rsidRDefault="00D92D64" w:rsidP="00D92D64">
      <w:pPr>
        <w:pStyle w:val="ListParagraph"/>
        <w:numPr>
          <w:ilvl w:val="0"/>
          <w:numId w:val="3"/>
        </w:numPr>
      </w:pPr>
      <w:r>
        <w:t xml:space="preserve">On a request from a councillor to make a repair costing less than £750 </w:t>
      </w:r>
      <w:r w:rsidRPr="00D92D64">
        <w:rPr>
          <w:i/>
          <w:iCs/>
        </w:rPr>
        <w:t>(amount to be agreed)</w:t>
      </w:r>
      <w:r>
        <w:rPr>
          <w:i/>
          <w:iCs/>
        </w:rPr>
        <w:t xml:space="preserve">, </w:t>
      </w:r>
      <w:r w:rsidRPr="00D92D64">
        <w:t>the clerk will check spend against budget</w:t>
      </w:r>
      <w:r>
        <w:t xml:space="preserve"> in any of the relevant budget categories: </w:t>
      </w:r>
      <w:r>
        <w:t>Village Maintenance</w:t>
      </w:r>
      <w:r>
        <w:t xml:space="preserve">, </w:t>
      </w:r>
      <w:r>
        <w:t>Playground equipment R &amp; M</w:t>
      </w:r>
      <w:r>
        <w:t xml:space="preserve">, </w:t>
      </w:r>
      <w:r>
        <w:t>Pavilion R &amp; M</w:t>
      </w:r>
      <w:r>
        <w:t xml:space="preserve">, </w:t>
      </w:r>
      <w:r>
        <w:t>Footpath maintenance</w:t>
      </w:r>
      <w:r>
        <w:t xml:space="preserve">, </w:t>
      </w:r>
      <w:r>
        <w:t>Pavement Works</w:t>
      </w:r>
      <w:r w:rsidR="003657EB">
        <w:t xml:space="preserve"> </w:t>
      </w:r>
      <w:r w:rsidR="003657EB" w:rsidRPr="003657EB">
        <w:rPr>
          <w:i/>
          <w:iCs/>
        </w:rPr>
        <w:t>(you choose which categories)</w:t>
      </w:r>
      <w:r w:rsidR="003657EB">
        <w:rPr>
          <w:i/>
          <w:iCs/>
          <w:vertAlign w:val="superscript"/>
        </w:rPr>
        <w:t>1</w:t>
      </w:r>
      <w:r w:rsidRPr="003657EB">
        <w:rPr>
          <w:i/>
          <w:iCs/>
        </w:rPr>
        <w:t>.</w:t>
      </w:r>
      <w:r>
        <w:t xml:space="preserve"> If there is money available s/he can give immediate permission for the spend.</w:t>
      </w:r>
    </w:p>
    <w:p w14:paraId="43116A5F" w14:textId="06C38720" w:rsidR="00D92D64" w:rsidRDefault="00D92D64" w:rsidP="00D92D64">
      <w:pPr>
        <w:pStyle w:val="ListParagraph"/>
        <w:numPr>
          <w:ilvl w:val="0"/>
          <w:numId w:val="3"/>
        </w:numPr>
      </w:pPr>
      <w:r>
        <w:t>Any such spend is specifically reported at the next meeting</w:t>
      </w:r>
    </w:p>
    <w:p w14:paraId="0BA3DD74" w14:textId="77777777" w:rsidR="003657EB" w:rsidRDefault="003657EB" w:rsidP="003657EB">
      <w:pPr>
        <w:pStyle w:val="ListParagraph"/>
        <w:ind w:firstLine="0"/>
      </w:pPr>
    </w:p>
    <w:p w14:paraId="2D15B29C" w14:textId="77777777" w:rsidR="003657EB" w:rsidRDefault="003657EB" w:rsidP="003657EB">
      <w:pPr>
        <w:pStyle w:val="NoSpacing"/>
        <w:ind w:left="488" w:hanging="488"/>
      </w:pPr>
      <w:r>
        <w:t xml:space="preserve">As clerk, I cannot recommend deviating from the nationally approved </w:t>
      </w:r>
      <w:proofErr w:type="spellStart"/>
      <w:r>
        <w:t>FRs</w:t>
      </w:r>
      <w:proofErr w:type="spellEnd"/>
      <w:r>
        <w:t xml:space="preserve"> but that option does, of course,</w:t>
      </w:r>
    </w:p>
    <w:p w14:paraId="37079551" w14:textId="34F4C426" w:rsidR="003657EB" w:rsidRDefault="003657EB" w:rsidP="003657EB">
      <w:pPr>
        <w:pStyle w:val="NoSpacing"/>
        <w:ind w:left="488" w:hanging="488"/>
      </w:pPr>
      <w:r>
        <w:t>exist for you.</w:t>
      </w:r>
    </w:p>
    <w:p w14:paraId="6CA565E7" w14:textId="77777777" w:rsidR="00D92D64" w:rsidRDefault="00D92D64"/>
    <w:p w14:paraId="43272F76" w14:textId="5DD2EA5D" w:rsidR="00316E79" w:rsidRDefault="00316E79">
      <w:r>
        <w:t>LH 29.8.25</w:t>
      </w:r>
    </w:p>
    <w:p w14:paraId="4E137ED2" w14:textId="470361C6" w:rsidR="00316E79" w:rsidRPr="00316E79" w:rsidRDefault="00316E79">
      <w:r>
        <w:rPr>
          <w:vertAlign w:val="superscript"/>
        </w:rPr>
        <w:t xml:space="preserve">1 </w:t>
      </w:r>
      <w:r w:rsidRPr="00316E79">
        <w:rPr>
          <w:sz w:val="18"/>
          <w:szCs w:val="18"/>
        </w:rPr>
        <w:t>Totalling budget £9,800 in the current year &amp; £2,062 spent at 30.6.25</w:t>
      </w:r>
    </w:p>
    <w:sectPr w:rsidR="00316E79" w:rsidRPr="00316E79" w:rsidSect="00316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BA63" w14:textId="77777777" w:rsidR="003657EB" w:rsidRDefault="003657EB" w:rsidP="003657EB">
      <w:pPr>
        <w:spacing w:after="0" w:line="240" w:lineRule="auto"/>
      </w:pPr>
      <w:r>
        <w:separator/>
      </w:r>
    </w:p>
  </w:endnote>
  <w:endnote w:type="continuationSeparator" w:id="0">
    <w:p w14:paraId="3D758DAE" w14:textId="77777777" w:rsidR="003657EB" w:rsidRDefault="003657EB" w:rsidP="0036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A5C0" w14:textId="77777777" w:rsidR="003657EB" w:rsidRDefault="00365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1A87" w14:textId="69F5D990" w:rsidR="003657EB" w:rsidRPr="003657EB" w:rsidRDefault="00365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6A2D" w14:textId="77777777" w:rsidR="003657EB" w:rsidRDefault="00365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6D76" w14:textId="77777777" w:rsidR="003657EB" w:rsidRDefault="003657EB" w:rsidP="003657EB">
      <w:pPr>
        <w:spacing w:after="0" w:line="240" w:lineRule="auto"/>
      </w:pPr>
      <w:r>
        <w:separator/>
      </w:r>
    </w:p>
  </w:footnote>
  <w:footnote w:type="continuationSeparator" w:id="0">
    <w:p w14:paraId="602A3FD6" w14:textId="77777777" w:rsidR="003657EB" w:rsidRDefault="003657EB" w:rsidP="0036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3A39" w14:textId="77777777" w:rsidR="003657EB" w:rsidRDefault="00365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37A" w14:textId="77777777" w:rsidR="003657EB" w:rsidRDefault="003657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5EC0" w14:textId="77777777" w:rsidR="003657EB" w:rsidRDefault="00365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8EA"/>
    <w:multiLevelType w:val="hybridMultilevel"/>
    <w:tmpl w:val="6AE68B4A"/>
    <w:lvl w:ilvl="0" w:tplc="3E8E609E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4E4D26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34DD8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64FB9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145866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3AA92E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EB1C6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48A7B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5AAA2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56E15"/>
    <w:multiLevelType w:val="hybridMultilevel"/>
    <w:tmpl w:val="F418E2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79A5"/>
    <w:multiLevelType w:val="multilevel"/>
    <w:tmpl w:val="FAC2A6E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92581">
    <w:abstractNumId w:val="0"/>
  </w:num>
  <w:num w:numId="2" w16cid:durableId="1823043129">
    <w:abstractNumId w:val="2"/>
  </w:num>
  <w:num w:numId="3" w16cid:durableId="14077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4E"/>
    <w:rsid w:val="0013780B"/>
    <w:rsid w:val="00181E4E"/>
    <w:rsid w:val="00316E79"/>
    <w:rsid w:val="003657EB"/>
    <w:rsid w:val="004D4B79"/>
    <w:rsid w:val="006145B3"/>
    <w:rsid w:val="00736C9C"/>
    <w:rsid w:val="00895837"/>
    <w:rsid w:val="00A03D36"/>
    <w:rsid w:val="00B16DA3"/>
    <w:rsid w:val="00BC393B"/>
    <w:rsid w:val="00BE3548"/>
    <w:rsid w:val="00C61D04"/>
    <w:rsid w:val="00D5777A"/>
    <w:rsid w:val="00D92D64"/>
    <w:rsid w:val="00E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4279"/>
  <w15:chartTrackingRefBased/>
  <w15:docId w15:val="{DE8E5D22-BD97-4BC9-9647-B60E324D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E"/>
    <w:pPr>
      <w:spacing w:after="118" w:line="270" w:lineRule="auto"/>
      <w:ind w:left="485" w:hanging="485"/>
    </w:pPr>
    <w:rPr>
      <w:rFonts w:ascii="Times New Roman" w:eastAsia="Times New Roman" w:hAnsi="Times New Roman" w:cs="Times New Roman"/>
      <w:color w:val="000000"/>
      <w:sz w:val="21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1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E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E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57EB"/>
    <w:pPr>
      <w:ind w:left="485" w:hanging="485"/>
    </w:pPr>
    <w:rPr>
      <w:rFonts w:ascii="Times New Roman" w:eastAsia="Times New Roman" w:hAnsi="Times New Roman" w:cs="Times New Roman"/>
      <w:color w:val="000000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7EB"/>
    <w:rPr>
      <w:rFonts w:ascii="Times New Roman" w:eastAsia="Times New Roman" w:hAnsi="Times New Roman" w:cs="Times New Roman"/>
      <w:color w:val="000000"/>
      <w:sz w:val="21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EB"/>
    <w:rPr>
      <w:rFonts w:ascii="Times New Roman" w:eastAsia="Times New Roman" w:hAnsi="Times New Roman" w:cs="Times New Roman"/>
      <w:color w:val="000000"/>
      <w:sz w:val="21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8f3ab1e3cfe9236042a4156c669ce0f5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b8dd40a477f2c4f69684d7fc2933bbe0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357B8C1E-7705-4B13-95C2-C0A0F1591C8B}"/>
</file>

<file path=customXml/itemProps2.xml><?xml version="1.0" encoding="utf-8"?>
<ds:datastoreItem xmlns:ds="http://schemas.openxmlformats.org/officeDocument/2006/customXml" ds:itemID="{D8FA7039-3C87-4C08-810F-B9C186B6CA3B}"/>
</file>

<file path=customXml/itemProps3.xml><?xml version="1.0" encoding="utf-8"?>
<ds:datastoreItem xmlns:ds="http://schemas.openxmlformats.org/officeDocument/2006/customXml" ds:itemID="{B3A6ACA5-F3A8-4020-A8C7-99CC1BCEBD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1</cp:revision>
  <dcterms:created xsi:type="dcterms:W3CDTF">2025-08-29T13:10:00Z</dcterms:created>
  <dcterms:modified xsi:type="dcterms:W3CDTF">2025-08-29T13:46:00Z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