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C91F" w14:textId="408CC5BF" w:rsidR="00736C9C" w:rsidRDefault="000D4438" w:rsidP="000D4438">
      <w:pPr>
        <w:pStyle w:val="Heading2"/>
      </w:pPr>
      <w:r>
        <w:t>ALDERBURY PARISH COUNCIL</w:t>
      </w:r>
    </w:p>
    <w:p w14:paraId="35B5A008" w14:textId="546F0C2A" w:rsidR="000D4438" w:rsidRDefault="000D4438" w:rsidP="000D4438">
      <w:pPr>
        <w:pStyle w:val="Heading3"/>
      </w:pPr>
      <w:r>
        <w:t>February 10</w:t>
      </w:r>
      <w:r w:rsidRPr="000D4438">
        <w:rPr>
          <w:vertAlign w:val="superscript"/>
        </w:rPr>
        <w:t>th</w:t>
      </w:r>
      <w:r>
        <w:t xml:space="preserve"> Meeting</w:t>
      </w:r>
    </w:p>
    <w:p w14:paraId="059A9638" w14:textId="23AB934B" w:rsidR="000D4438" w:rsidRDefault="000D4438" w:rsidP="000D4438">
      <w:r>
        <w:t>Agenda item 166.25 LHFIG update</w:t>
      </w:r>
    </w:p>
    <w:p w14:paraId="5EF3D51F" w14:textId="77777777" w:rsidR="000D4438" w:rsidRDefault="000D4438" w:rsidP="000D4438"/>
    <w:p w14:paraId="01EB7C58" w14:textId="106C2D00" w:rsidR="006E1962" w:rsidRDefault="000D4438" w:rsidP="000D4438">
      <w:pPr>
        <w:ind w:left="0" w:firstLine="0"/>
      </w:pPr>
      <w:r>
        <w:t>Elaine &amp; I attended the LHFIG meeting on 3.2.26 – the last of the financial year. The group wanted to make sure they spent their full allocation of money</w:t>
      </w:r>
      <w:r w:rsidR="00FE5CB8">
        <w:t>,</w:t>
      </w:r>
      <w:r>
        <w:t xml:space="preserve"> which had only been finally agreed very recently. This allowed 2 big schemes which had been pushed into next year to be brought forward (this is an accounting definition – the work is still months off). The last of the money was</w:t>
      </w:r>
      <w:r w:rsidR="00FE5CB8">
        <w:t xml:space="preserve"> then</w:t>
      </w:r>
      <w:r>
        <w:t xml:space="preserve"> allocated</w:t>
      </w:r>
      <w:r w:rsidR="006E1962">
        <w:t>.</w:t>
      </w:r>
    </w:p>
    <w:p w14:paraId="2CFDCAB3" w14:textId="77777777" w:rsidR="006E1962" w:rsidRDefault="006E1962" w:rsidP="000D4438">
      <w:pPr>
        <w:ind w:left="0" w:firstLine="0"/>
      </w:pPr>
    </w:p>
    <w:p w14:paraId="08CA96A9" w14:textId="31F5B9F5" w:rsidR="000D4438" w:rsidRDefault="003426E3" w:rsidP="000D4438">
      <w:pPr>
        <w:ind w:left="0" w:firstLine="0"/>
      </w:pPr>
      <w:r>
        <w:t xml:space="preserve"> </w:t>
      </w:r>
      <w:r w:rsidR="006E1962">
        <w:t>Y</w:t>
      </w:r>
      <w:r>
        <w:t xml:space="preserve">our </w:t>
      </w:r>
      <w:r w:rsidR="000D4438">
        <w:t>proposal for ‘Tractors Turning’ warning signs was agreed. WC engineer Rhiann will look at junction markings and warning signs as well as the possibility of adding red triangle signs featuring a tractor. She estimated the signs at £1,000, which would be £250 from APC (already agreed at the January meeting). If there is also junction marking needed, it may be more.</w:t>
      </w:r>
      <w:r w:rsidR="007E2AF1">
        <w:t xml:space="preserve"> She may also want more information from Marcus Light.</w:t>
      </w:r>
    </w:p>
    <w:p w14:paraId="43E49DE2" w14:textId="77777777" w:rsidR="006E1962" w:rsidRDefault="006E1962" w:rsidP="000D4438">
      <w:pPr>
        <w:ind w:left="0" w:firstLine="0"/>
      </w:pPr>
    </w:p>
    <w:p w14:paraId="25765B4F" w14:textId="3DB2302E" w:rsidR="006E1962" w:rsidRDefault="006E1962" w:rsidP="000D4438">
      <w:pPr>
        <w:ind w:left="0" w:firstLine="0"/>
      </w:pPr>
      <w:r>
        <w:t xml:space="preserve">You had also submitted 3 road name signs to be replaced. </w:t>
      </w:r>
      <w:r w:rsidR="00357F10">
        <w:t>This turns out to be harder to organise that you might imagine! There 14 signs submitted for the group project</w:t>
      </w:r>
      <w:r w:rsidR="00267775">
        <w:t xml:space="preserve"> and all will go forward but it is impossible to put a date on when this can be done.</w:t>
      </w:r>
      <w:r w:rsidR="003E4E58">
        <w:t xml:space="preserve"> The total project cost is £6,000 but it wasn’t clear </w:t>
      </w:r>
      <w:r w:rsidR="007E2AF1">
        <w:t>how</w:t>
      </w:r>
      <w:r w:rsidR="003E4E58">
        <w:t xml:space="preserve"> much we may need to contribute</w:t>
      </w:r>
      <w:r w:rsidR="00842976">
        <w:t xml:space="preserve"> – presumably no more than a few hundred </w:t>
      </w:r>
      <w:r w:rsidR="007E2AF1">
        <w:t>pounds.</w:t>
      </w:r>
    </w:p>
    <w:p w14:paraId="6ACDF076" w14:textId="77777777" w:rsidR="00AA7D68" w:rsidRDefault="00AA7D68" w:rsidP="000D4438">
      <w:pPr>
        <w:ind w:left="0" w:firstLine="0"/>
      </w:pPr>
    </w:p>
    <w:p w14:paraId="793025EF" w14:textId="1178FADB" w:rsidR="00AA7D68" w:rsidRPr="000D4438" w:rsidRDefault="00AA7D68" w:rsidP="000D4438">
      <w:pPr>
        <w:ind w:left="0" w:firstLine="0"/>
      </w:pPr>
      <w:r>
        <w:t>Separately, Graham Axtell reported that Old Chapel Close</w:t>
      </w:r>
      <w:r w:rsidR="00B951ED">
        <w:t xml:space="preserve"> is listed for patching or resurfacing on the </w:t>
      </w:r>
      <w:r w:rsidR="006E1962">
        <w:t>next</w:t>
      </w:r>
      <w:r w:rsidR="00B951ED">
        <w:t xml:space="preserve"> works list.</w:t>
      </w:r>
    </w:p>
    <w:sectPr w:rsidR="00AA7D68" w:rsidRPr="000D4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38"/>
    <w:rsid w:val="000073B5"/>
    <w:rsid w:val="000D4438"/>
    <w:rsid w:val="0013780B"/>
    <w:rsid w:val="00267775"/>
    <w:rsid w:val="003426E3"/>
    <w:rsid w:val="00357F10"/>
    <w:rsid w:val="003E4E58"/>
    <w:rsid w:val="004D4B79"/>
    <w:rsid w:val="006145B3"/>
    <w:rsid w:val="006E1962"/>
    <w:rsid w:val="00736C9C"/>
    <w:rsid w:val="007E2AF1"/>
    <w:rsid w:val="00842976"/>
    <w:rsid w:val="00895837"/>
    <w:rsid w:val="00A03D36"/>
    <w:rsid w:val="00AA7D68"/>
    <w:rsid w:val="00B16DA3"/>
    <w:rsid w:val="00B951ED"/>
    <w:rsid w:val="00BC393B"/>
    <w:rsid w:val="00BE3548"/>
    <w:rsid w:val="00BF258D"/>
    <w:rsid w:val="00C61D04"/>
    <w:rsid w:val="00E0057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54B2"/>
  <w15:chartTrackingRefBased/>
  <w15:docId w15:val="{2956F764-4C34-4AF2-898A-D2FDA7D8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4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4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4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4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4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4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D4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4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4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4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438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4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4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4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1549F625C574EA9E3A831038A7E7F" ma:contentTypeVersion="10" ma:contentTypeDescription="Create a new document." ma:contentTypeScope="" ma:versionID="543de98b268417179a5f1fc30f807b3b">
  <xsd:schema xmlns:xsd="http://www.w3.org/2001/XMLSchema" xmlns:xs="http://www.w3.org/2001/XMLSchema" xmlns:p="http://schemas.microsoft.com/office/2006/metadata/properties" xmlns:ns2="055e7de0-27cf-4cca-ba9c-7ef88a222d19" xmlns:ns3="fe5fcbc4-335f-4e95-8775-e56df0811c28" targetNamespace="http://schemas.microsoft.com/office/2006/metadata/properties" ma:root="true" ma:fieldsID="97cc345be2c17b164c6862f04d513dbd" ns2:_="" ns3:_="">
    <xsd:import namespace="055e7de0-27cf-4cca-ba9c-7ef88a222d19"/>
    <xsd:import namespace="fe5fcbc4-335f-4e95-8775-e56df0811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e7de0-27cf-4cca-ba9c-7ef88a222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cccbaa-fbf8-465b-84f3-efdaf89c6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cbc4-335f-4e95-8775-e56df0811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deaeb0b-07a3-4ef2-bc6a-a3d537d02ce8}" ma:internalName="TaxCatchAll" ma:showField="CatchAllData" ma:web="fe5fcbc4-335f-4e95-8775-e56df0811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e7de0-27cf-4cca-ba9c-7ef88a222d19">
      <Terms xmlns="http://schemas.microsoft.com/office/infopath/2007/PartnerControls"/>
    </lcf76f155ced4ddcb4097134ff3c332f>
    <TaxCatchAll xmlns="fe5fcbc4-335f-4e95-8775-e56df0811c28" xsi:nil="true"/>
  </documentManagement>
</p:properties>
</file>

<file path=customXml/itemProps1.xml><?xml version="1.0" encoding="utf-8"?>
<ds:datastoreItem xmlns:ds="http://schemas.openxmlformats.org/officeDocument/2006/customXml" ds:itemID="{687B297F-1650-498C-BD07-6A3D019D01E6}"/>
</file>

<file path=customXml/itemProps2.xml><?xml version="1.0" encoding="utf-8"?>
<ds:datastoreItem xmlns:ds="http://schemas.openxmlformats.org/officeDocument/2006/customXml" ds:itemID="{E01F6B1C-D734-4A26-95C2-12198ED024BB}"/>
</file>

<file path=customXml/itemProps3.xml><?xml version="1.0" encoding="utf-8"?>
<ds:datastoreItem xmlns:ds="http://schemas.openxmlformats.org/officeDocument/2006/customXml" ds:itemID="{D00FBB15-1CEA-4542-AD67-57F849F208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Holland</dc:creator>
  <cp:keywords/>
  <dc:description/>
  <cp:lastModifiedBy>Liz Holland</cp:lastModifiedBy>
  <cp:revision>10</cp:revision>
  <dcterms:created xsi:type="dcterms:W3CDTF">2026-02-04T08:39:00Z</dcterms:created>
  <dcterms:modified xsi:type="dcterms:W3CDTF">2026-02-04T08:56:00Z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0x010100F271549F625C574EA9E3A831038A7E7F</vt:lpwstr>
  </property>
</Properties>
</file>