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5E6F38" w14:textId="22F1052D" w:rsidR="00D41078" w:rsidRDefault="00D41078" w:rsidP="00D41078">
      <w:pPr>
        <w:pStyle w:val="Heading2"/>
      </w:pPr>
      <w:r>
        <w:t>Why have membership of support organisations?</w:t>
      </w:r>
    </w:p>
    <w:p w14:paraId="2EEF200C" w14:textId="77777777" w:rsidR="00D41078" w:rsidRDefault="00D41078" w:rsidP="004250E8"/>
    <w:p w14:paraId="613D4CC3" w14:textId="6BDD96CD" w:rsidR="004250E8" w:rsidRDefault="004250E8" w:rsidP="004250E8">
      <w:proofErr w:type="spellStart"/>
      <w:r>
        <w:t>NALC</w:t>
      </w:r>
      <w:proofErr w:type="spellEnd"/>
      <w:r>
        <w:t xml:space="preserve"> (National Association of Local Councils) and </w:t>
      </w:r>
      <w:proofErr w:type="spellStart"/>
      <w:r>
        <w:t>WALC</w:t>
      </w:r>
      <w:proofErr w:type="spellEnd"/>
      <w:r>
        <w:t xml:space="preserve"> (Wiltshire Assoc etc) would probably describe the benefits of membership something like this: </w:t>
      </w:r>
    </w:p>
    <w:p w14:paraId="07B6C799" w14:textId="77777777" w:rsidR="004250E8" w:rsidRDefault="004250E8" w:rsidP="004250E8"/>
    <w:p w14:paraId="377F4234" w14:textId="1113E6DF" w:rsidR="004250E8" w:rsidRDefault="004250E8" w:rsidP="00D41078">
      <w:pPr>
        <w:ind w:left="168" w:firstLine="552"/>
      </w:pPr>
      <w:r>
        <w:t>1. Networking Opportunities: Membership allows local councils to connect with other councils in the region, facilitating the exchange of ideas, best practices, and experiences.</w:t>
      </w:r>
    </w:p>
    <w:p w14:paraId="43C27ED8" w14:textId="179382F6" w:rsidR="004250E8" w:rsidRDefault="004250E8" w:rsidP="00D41078">
      <w:pPr>
        <w:ind w:left="168" w:firstLine="552"/>
      </w:pPr>
      <w:r>
        <w:t>2. Representation: W</w:t>
      </w:r>
      <w:r>
        <w:t>/</w:t>
      </w:r>
      <w:proofErr w:type="spellStart"/>
      <w:r>
        <w:t>N</w:t>
      </w:r>
      <w:r>
        <w:t>ALC</w:t>
      </w:r>
      <w:proofErr w:type="spellEnd"/>
      <w:r>
        <w:t xml:space="preserve"> may advocate on behalf of its member councils, representing their interests to higher levels of government and other relevant stakeholders.</w:t>
      </w:r>
    </w:p>
    <w:p w14:paraId="7B3DE923" w14:textId="746800E3" w:rsidR="004250E8" w:rsidRDefault="004250E8" w:rsidP="00D41078">
      <w:pPr>
        <w:ind w:left="168" w:firstLine="552"/>
      </w:pPr>
      <w:r>
        <w:t>3. Training and Development: W</w:t>
      </w:r>
      <w:r>
        <w:t>/</w:t>
      </w:r>
      <w:proofErr w:type="spellStart"/>
      <w:r>
        <w:t>N</w:t>
      </w:r>
      <w:r>
        <w:t>ALC</w:t>
      </w:r>
      <w:proofErr w:type="spellEnd"/>
      <w:r>
        <w:t xml:space="preserve"> may offer training sessions, workshops, and resources to help councils improve their governance, management, and service delivery.</w:t>
      </w:r>
    </w:p>
    <w:p w14:paraId="76F01151" w14:textId="1E0301C7" w:rsidR="004250E8" w:rsidRDefault="004250E8" w:rsidP="00D41078">
      <w:pPr>
        <w:ind w:left="168" w:firstLine="552"/>
      </w:pPr>
      <w:r>
        <w:t>4. Information Sharing: Membership grants access to relevant information, updates, and resources related to local governance, legislation, and policy changes affecting councils in Wiltshire.</w:t>
      </w:r>
    </w:p>
    <w:p w14:paraId="7C802270" w14:textId="79AA86D1" w:rsidR="004250E8" w:rsidRDefault="004250E8" w:rsidP="00D41078">
      <w:pPr>
        <w:ind w:left="168" w:firstLine="552"/>
      </w:pPr>
      <w:r>
        <w:t>5. Support Services:</w:t>
      </w:r>
      <w:r>
        <w:t xml:space="preserve"> </w:t>
      </w:r>
      <w:r>
        <w:t>W</w:t>
      </w:r>
      <w:r>
        <w:t>/</w:t>
      </w:r>
      <w:proofErr w:type="spellStart"/>
      <w:r>
        <w:t>N</w:t>
      </w:r>
      <w:r>
        <w:t>ALC</w:t>
      </w:r>
      <w:proofErr w:type="spellEnd"/>
      <w:r>
        <w:t xml:space="preserve"> may provide support and guidance to member councils on various issues, such as legal matters, planning, community engagement, and administrative procedures.</w:t>
      </w:r>
    </w:p>
    <w:p w14:paraId="154BFA46" w14:textId="134C8582" w:rsidR="004250E8" w:rsidRDefault="004250E8" w:rsidP="00D41078">
      <w:pPr>
        <w:ind w:left="168" w:firstLine="552"/>
      </w:pPr>
      <w:r>
        <w:t>6. Collaborative Projects: Membership may enable councils to collaborate on joint projects, initiatives, or campaigns for the benefit of their communities.</w:t>
      </w:r>
    </w:p>
    <w:p w14:paraId="1ECCFBF0" w14:textId="4FC0836E" w:rsidR="004250E8" w:rsidRDefault="004250E8" w:rsidP="00D41078">
      <w:pPr>
        <w:ind w:left="168" w:firstLine="552"/>
      </w:pPr>
      <w:r>
        <w:t xml:space="preserve">7. Voice in Decision Making: By being part of </w:t>
      </w:r>
      <w:proofErr w:type="spellStart"/>
      <w:r>
        <w:t>WALC</w:t>
      </w:r>
      <w:proofErr w:type="spellEnd"/>
      <w:r>
        <w:t>, local councils can have a collective voice in decision-making processes that impact the Wiltshire region.</w:t>
      </w:r>
    </w:p>
    <w:p w14:paraId="38E9FBFB" w14:textId="77777777" w:rsidR="004250E8" w:rsidRDefault="004250E8" w:rsidP="00D41078">
      <w:pPr>
        <w:ind w:left="146"/>
      </w:pPr>
    </w:p>
    <w:p w14:paraId="67946D67" w14:textId="090F1A5E" w:rsidR="00736C9C" w:rsidRDefault="004250E8" w:rsidP="004250E8">
      <w:r>
        <w:t>Overall, membership in W</w:t>
      </w:r>
      <w:r>
        <w:t>/</w:t>
      </w:r>
      <w:proofErr w:type="spellStart"/>
      <w:r>
        <w:t>N</w:t>
      </w:r>
      <w:r>
        <w:t>ALC</w:t>
      </w:r>
      <w:proofErr w:type="spellEnd"/>
      <w:r>
        <w:t xml:space="preserve"> offers local councils a range of benefits aimed at enhancing their effectiveness, efficiency, and ability to serve their communities.</w:t>
      </w:r>
    </w:p>
    <w:p w14:paraId="56F958A3" w14:textId="77777777" w:rsidR="004250E8" w:rsidRDefault="004250E8" w:rsidP="004250E8"/>
    <w:p w14:paraId="06FBD81C" w14:textId="6B0FB57D" w:rsidR="004250E8" w:rsidRDefault="004250E8" w:rsidP="004250E8">
      <w:r>
        <w:t xml:space="preserve">In theory, I largely agree and I think we should support the National Association specifically for their lobbying power on behalf of the sector. I find their newsletters interesting and informative and have attended a couple of their online webinars (training is not their big thing) </w:t>
      </w:r>
    </w:p>
    <w:p w14:paraId="767D6DD8" w14:textId="77777777" w:rsidR="004250E8" w:rsidRDefault="004250E8" w:rsidP="004250E8"/>
    <w:p w14:paraId="275C0358" w14:textId="0BAA22B9" w:rsidR="004250E8" w:rsidRDefault="004250E8" w:rsidP="004250E8">
      <w:proofErr w:type="spellStart"/>
      <w:r>
        <w:t>WALC</w:t>
      </w:r>
      <w:proofErr w:type="spellEnd"/>
      <w:r>
        <w:t xml:space="preserve"> has been a disappointment after the excellent service I got from the equivalent body in Northamptonshire. I did consider recommending we leave</w:t>
      </w:r>
      <w:r w:rsidR="00D41078">
        <w:t>,</w:t>
      </w:r>
      <w:r>
        <w:t xml:space="preserve"> but a new CEO was appointed very recently so I would like to give him time to make some improvements. </w:t>
      </w:r>
      <w:r w:rsidR="00D41078">
        <w:t xml:space="preserve">I have already met him and heard from him more than the whole previous year with the former CEO! </w:t>
      </w:r>
      <w:r>
        <w:t>Generally</w:t>
      </w:r>
      <w:r w:rsidR="00D41078">
        <w:t>,</w:t>
      </w:r>
      <w:r>
        <w:t xml:space="preserve"> I use my membership of the SLCC (Society of Local Council Clerks, also renewing this month) for most advice and some training</w:t>
      </w:r>
      <w:r w:rsidR="00D41078">
        <w:t>,</w:t>
      </w:r>
      <w:r>
        <w:t xml:space="preserve"> but this situation was reversed when I was in Northants! </w:t>
      </w:r>
      <w:r w:rsidR="00D41078">
        <w:t xml:space="preserve">I am therefore recommending one more year with </w:t>
      </w:r>
      <w:proofErr w:type="spellStart"/>
      <w:r w:rsidR="00D41078">
        <w:t>WALC</w:t>
      </w:r>
      <w:proofErr w:type="spellEnd"/>
      <w:r w:rsidR="00D41078">
        <w:t>.</w:t>
      </w:r>
    </w:p>
    <w:p w14:paraId="1A30FD63" w14:textId="77777777" w:rsidR="00D41078" w:rsidRDefault="00D41078" w:rsidP="004250E8"/>
    <w:p w14:paraId="0B26CE88" w14:textId="759EF151" w:rsidR="00D41078" w:rsidRDefault="00D41078" w:rsidP="004250E8">
      <w:r>
        <w:t>In general, the role of a clerk can be fairly ‘lonely’ in terms of support if the council does not agree membership of bodies like these. I value you continuing to allow this. Thank you.</w:t>
      </w:r>
    </w:p>
    <w:p w14:paraId="2D95D4A8" w14:textId="77777777" w:rsidR="00D41078" w:rsidRDefault="00D41078" w:rsidP="004250E8"/>
    <w:p w14:paraId="2244595F" w14:textId="3B8EC4A5" w:rsidR="00D41078" w:rsidRDefault="00D41078" w:rsidP="00D41078">
      <w:pPr>
        <w:pStyle w:val="Heading2"/>
      </w:pPr>
      <w:r>
        <w:t>What does it cost?</w:t>
      </w:r>
    </w:p>
    <w:p w14:paraId="734C3FDB" w14:textId="77777777" w:rsidR="00D41078" w:rsidRDefault="00D41078" w:rsidP="00D41078"/>
    <w:p w14:paraId="2D4F899F" w14:textId="31FC24C9" w:rsidR="00D41078" w:rsidRDefault="00D41078" w:rsidP="004250E8">
      <w:r>
        <w:t xml:space="preserve">Membership of </w:t>
      </w:r>
      <w:proofErr w:type="spellStart"/>
      <w:r>
        <w:t>WALC</w:t>
      </w:r>
      <w:proofErr w:type="spellEnd"/>
      <w:r>
        <w:t xml:space="preserve"> &amp; </w:t>
      </w:r>
      <w:proofErr w:type="spellStart"/>
      <w:r>
        <w:t>NALC</w:t>
      </w:r>
      <w:proofErr w:type="spellEnd"/>
      <w:r>
        <w:t xml:space="preserve"> is based on the number of electors in the village: 1812</w:t>
      </w:r>
    </w:p>
    <w:p w14:paraId="199D59F3" w14:textId="77777777" w:rsidR="00D41078" w:rsidRDefault="00D41078" w:rsidP="004250E8"/>
    <w:p w14:paraId="7899F93A" w14:textId="25ED7505" w:rsidR="00D41078" w:rsidRDefault="00D41078" w:rsidP="004250E8">
      <w:proofErr w:type="spellStart"/>
      <w:r>
        <w:t>WALC</w:t>
      </w:r>
      <w:proofErr w:type="spellEnd"/>
      <w:r>
        <w:t xml:space="preserve"> £652.32 + VAT</w:t>
      </w:r>
    </w:p>
    <w:p w14:paraId="53BE664D" w14:textId="57B74ABF" w:rsidR="00D41078" w:rsidRDefault="00D41078" w:rsidP="004250E8">
      <w:proofErr w:type="spellStart"/>
      <w:r>
        <w:t>NALC</w:t>
      </w:r>
      <w:proofErr w:type="spellEnd"/>
      <w:r>
        <w:t xml:space="preserve"> £143.87 + VAT</w:t>
      </w:r>
    </w:p>
    <w:p w14:paraId="1A0F7DA7" w14:textId="77777777" w:rsidR="00D41078" w:rsidRDefault="00D41078" w:rsidP="004250E8"/>
    <w:p w14:paraId="39A7162F" w14:textId="77777777" w:rsidR="00D41078" w:rsidRDefault="00D41078" w:rsidP="004250E8"/>
    <w:p w14:paraId="0370E03C" w14:textId="77777777" w:rsidR="00D41078" w:rsidRDefault="00D41078" w:rsidP="004250E8"/>
    <w:sectPr w:rsidR="00D410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0E8"/>
    <w:rsid w:val="004250E8"/>
    <w:rsid w:val="00736C9C"/>
    <w:rsid w:val="00A03D36"/>
    <w:rsid w:val="00B16DA3"/>
    <w:rsid w:val="00BC393B"/>
    <w:rsid w:val="00BE3548"/>
    <w:rsid w:val="00D41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8A7CE6"/>
  <w15:chartTrackingRefBased/>
  <w15:docId w15:val="{FE2B9AAB-8A7A-4A45-B7A1-72C50D3A3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5" w:line="250" w:lineRule="auto"/>
        <w:ind w:left="833" w:hanging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124" w:hanging="11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4107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4107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 to Alderbury Parish Council</dc:creator>
  <cp:keywords/>
  <dc:description/>
  <cp:lastModifiedBy>Clerk to Alderbury Parish Council</cp:lastModifiedBy>
  <cp:revision>1</cp:revision>
  <dcterms:created xsi:type="dcterms:W3CDTF">2024-05-04T07:35:00Z</dcterms:created>
  <dcterms:modified xsi:type="dcterms:W3CDTF">2024-05-04T07:54:00Z</dcterms:modified>
</cp:coreProperties>
</file>